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B94CBF" w14:paraId="7112703A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954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9DAA" w14:textId="7CE71750" w:rsidR="00E7307F" w:rsidRPr="00F44CA8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Bölgesel İktisat</w:t>
            </w:r>
            <w:r w:rsidR="005C66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04BEB" w:rsidRPr="00B94CBF" w14:paraId="4215A7CA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495E" w14:textId="77777777" w:rsidR="00604BEB" w:rsidRDefault="00604BEB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955C" w14:textId="77777777" w:rsidR="00604BEB" w:rsidRPr="000B149F" w:rsidRDefault="00604BEB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E7307F" w:rsidRPr="00B94CBF" w14:paraId="23E05BDC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128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E07" w14:textId="7C0B9E24" w:rsidR="00E7307F" w:rsidRPr="00B94CBF" w:rsidRDefault="0065357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307F" w:rsidRPr="00B94CBF" w14:paraId="776B683E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E2D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A95" w14:textId="77777777" w:rsidR="00E7307F" w:rsidRPr="00B94CBF" w:rsidRDefault="00F44CA8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Öğr. </w:t>
            </w:r>
            <w:r w:rsidR="003E24D0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B149F">
              <w:rPr>
                <w:rFonts w:ascii="Times New Roman" w:hAnsi="Times New Roman" w:cs="Times New Roman"/>
                <w:sz w:val="20"/>
                <w:szCs w:val="20"/>
              </w:rPr>
              <w:t>Aylin DOĞAN</w:t>
            </w:r>
          </w:p>
        </w:tc>
      </w:tr>
      <w:tr w:rsidR="00E7307F" w:rsidRPr="00B94CBF" w14:paraId="260656FA" w14:textId="77777777" w:rsidTr="003E0EE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4F0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31C" w14:textId="58CC2A97" w:rsidR="00E7307F" w:rsidRPr="00B94CBF" w:rsidRDefault="00B320F0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 13:00-16.00</w:t>
            </w:r>
          </w:p>
        </w:tc>
      </w:tr>
      <w:tr w:rsidR="00E7307F" w:rsidRPr="00B94CBF" w14:paraId="4AB5F3FC" w14:textId="77777777" w:rsidTr="003E0EE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DAF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5CC0" w14:textId="0F0C9F92" w:rsidR="00E7307F" w:rsidRPr="00B94CBF" w:rsidRDefault="0065357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2D34B3">
              <w:rPr>
                <w:rFonts w:ascii="Times New Roman" w:hAnsi="Times New Roman" w:cs="Times New Roman"/>
                <w:sz w:val="20"/>
                <w:szCs w:val="20"/>
              </w:rPr>
              <w:t xml:space="preserve"> 10:00-11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B94CBF" w14:paraId="1757BDAE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A44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5DF" w14:textId="77777777" w:rsidR="00E7307F" w:rsidRPr="00B94CBF" w:rsidRDefault="00C56DB5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B149F" w:rsidRPr="003A0A75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aylin_do@hotmail.com</w:t>
              </w:r>
            </w:hyperlink>
            <w:r w:rsidR="000B14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 xml:space="preserve"> 414-3183000 Dahili </w:t>
            </w:r>
            <w:r w:rsidR="000B149F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</w:tr>
      <w:tr w:rsidR="00793D4F" w:rsidRPr="00B94CBF" w14:paraId="47EF6956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4BE" w14:textId="77777777" w:rsidR="00793D4F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4044" w14:textId="56C09F84" w:rsidR="000A24B0" w:rsidRPr="002D34B3" w:rsidRDefault="009D1882" w:rsidP="0035518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Yüz yüze. </w:t>
            </w:r>
            <w:bookmarkStart w:id="0" w:name="_GoBack"/>
            <w:bookmarkEnd w:id="0"/>
            <w:r w:rsidR="002D34B3"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>Bölgesel Ekonomi dersinde bölgesel kalkınma politikaları, bölgesel politikanın amaçları ve araçları, AB bölgesel politikaları ve Türkiye ile karşılaştırılması, Türkiye’de uygulanan bölgesel politikalar üzerinde çalışmalar gerçekleştirilecektir.</w:t>
            </w:r>
          </w:p>
        </w:tc>
      </w:tr>
      <w:tr w:rsidR="00E7307F" w:rsidRPr="00B94CBF" w14:paraId="702C0BA6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F304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412" w14:textId="77777777" w:rsidR="00E7307F" w:rsidRPr="002D34B3" w:rsidRDefault="002D34B3" w:rsidP="006E4DD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Öğrencilere bölgesel eşitsizliklerin kaynağını tespit ederek bu eşitsizliklerin ortadan kaldırılması için politika önerebilecek vizyon kazandırmaktır.</w:t>
            </w:r>
          </w:p>
        </w:tc>
      </w:tr>
      <w:tr w:rsidR="002D34B3" w:rsidRPr="00B94CBF" w14:paraId="777AE804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BD5" w14:textId="77777777" w:rsidR="002D34B3" w:rsidRPr="00B94CBF" w:rsidRDefault="002D34B3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662" w14:textId="77777777" w:rsidR="002D34B3" w:rsidRPr="002D34B3" w:rsidRDefault="002D34B3" w:rsidP="002D3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</w:t>
            </w:r>
            <w:r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Bölgesel kalkınma ile ilgili temel kavram ve kuramları öğrenecek </w:t>
            </w:r>
          </w:p>
          <w:p w14:paraId="374F7F0B" w14:textId="77777777" w:rsidR="002D34B3" w:rsidRPr="002D34B3" w:rsidRDefault="002D34B3" w:rsidP="002D3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2. Bölgesel kalkınma politikalarının işleyişini kavrayacak</w:t>
            </w:r>
          </w:p>
          <w:p w14:paraId="7FC9A2FB" w14:textId="77777777" w:rsidR="002D34B3" w:rsidRPr="002D34B3" w:rsidRDefault="002D34B3" w:rsidP="002D3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3. Azgelişmiş bölgelerin sorunlarını analiz edebilecek </w:t>
            </w:r>
          </w:p>
          <w:p w14:paraId="757E7D27" w14:textId="77777777" w:rsidR="002D34B3" w:rsidRPr="002D34B3" w:rsidRDefault="002D34B3" w:rsidP="002D3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4. Bölgesel ekonomi konusunda dünyadaki örnekleri inceleyecek</w:t>
            </w:r>
          </w:p>
          <w:p w14:paraId="109438AF" w14:textId="77777777" w:rsidR="002D34B3" w:rsidRPr="002D34B3" w:rsidRDefault="002D34B3" w:rsidP="002D34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5. Türkiye bölgesel politikalarını dünya örnekleri ile karşılaştırabilecek</w:t>
            </w:r>
          </w:p>
          <w:p w14:paraId="214F3A43" w14:textId="77777777" w:rsidR="002D34B3" w:rsidRPr="00E25DB7" w:rsidRDefault="002D34B3" w:rsidP="002D34B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2D34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6. Bölgesel kalkınma için politika önerileri geliştirebilecek</w:t>
            </w:r>
            <w:r w:rsidRPr="00E25DB7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</w:t>
            </w:r>
          </w:p>
        </w:tc>
      </w:tr>
      <w:tr w:rsidR="002D34B3" w:rsidRPr="00B94CBF" w14:paraId="2CDF8830" w14:textId="77777777" w:rsidTr="003E0EE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123CCD3" w14:textId="77777777" w:rsidR="002D34B3" w:rsidRPr="00C625D9" w:rsidRDefault="002D34B3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759FBC" w14:textId="77777777" w:rsidR="002D34B3" w:rsidRPr="00C625D9" w:rsidRDefault="002D34B3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7DA40C" w14:textId="77777777" w:rsidR="002D34B3" w:rsidRPr="00C625D9" w:rsidRDefault="002D34B3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0B3567" w14:textId="77777777" w:rsidR="002D34B3" w:rsidRPr="00C625D9" w:rsidRDefault="002D34B3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0C907A" w14:textId="77777777" w:rsidR="002D34B3" w:rsidRPr="00C625D9" w:rsidRDefault="002D34B3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F6CE9" w14:textId="77777777" w:rsidR="002D34B3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Pr="002D3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2D3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Bölgesel ekonomiye yönelik kavramsal çerçeve, bölge tanımları ve bölge türleri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6BD2299E" w14:textId="77777777" w:rsidR="002D34B3" w:rsidRPr="00B94CBF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Pr="00D55F5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D3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Bölgesel ekonomi ve bölgesel kalkınma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  <w:r w:rsidRPr="00C44F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8937FB7" w14:textId="77777777" w:rsidR="002D34B3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27175">
              <w:rPr>
                <w:rFonts w:ascii="Times New Roman" w:eastAsia="Times New Roman" w:hAnsi="Times New Roman" w:cs="Times New Roman"/>
                <w:sz w:val="20"/>
                <w:szCs w:val="20"/>
              </w:rPr>
              <w:t>Bölgesel kalkınma te</w:t>
            </w:r>
            <w:r w:rsidR="00B27175" w:rsidRPr="00B27175">
              <w:rPr>
                <w:rFonts w:ascii="Times New Roman" w:hAnsi="Times New Roman" w:cs="Times New Roman"/>
                <w:sz w:val="20"/>
                <w:szCs w:val="20"/>
              </w:rPr>
              <w:t>ori</w:t>
            </w:r>
            <w:r w:rsidRPr="00B27175">
              <w:rPr>
                <w:rFonts w:ascii="Times New Roman" w:eastAsia="Times New Roman" w:hAnsi="Times New Roman" w:cs="Times New Roman"/>
                <w:sz w:val="20"/>
                <w:szCs w:val="20"/>
              </w:rPr>
              <w:t>leri; kuruluş yeri teorileri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4D979048" w14:textId="77777777" w:rsidR="00B27175" w:rsidRDefault="002D34B3" w:rsidP="004F6A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175">
              <w:rPr>
                <w:rFonts w:ascii="Times New Roman" w:hAnsi="Times New Roman" w:cs="Times New Roman"/>
                <w:sz w:val="20"/>
                <w:szCs w:val="20"/>
              </w:rPr>
              <w:t>Yığılma ekonomileri ve Türleri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4A86FD49" w14:textId="77777777" w:rsidR="00B27175" w:rsidRDefault="002D34B3" w:rsidP="004F6A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551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271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Girdi Çıktı Analizi (Uzaktan Eğitim)</w:t>
            </w:r>
          </w:p>
          <w:p w14:paraId="37AFBF46" w14:textId="77777777" w:rsidR="002D34B3" w:rsidRPr="00B94CBF" w:rsidRDefault="002D34B3" w:rsidP="004F6AA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27175">
              <w:rPr>
                <w:sz w:val="20"/>
                <w:szCs w:val="20"/>
              </w:rPr>
              <w:t xml:space="preserve"> </w:t>
            </w:r>
            <w:r w:rsidR="00B27175" w:rsidRPr="00B27175">
              <w:rPr>
                <w:rFonts w:ascii="Times New Roman" w:eastAsia="Times New Roman" w:hAnsi="Times New Roman" w:cs="Times New Roman"/>
                <w:sz w:val="20"/>
                <w:szCs w:val="20"/>
              </w:rPr>
              <w:t>Bölgesel dengesizlik yaklaşımları; birikimli nedensellik, büyüme kutbu teorisi</w:t>
            </w:r>
            <w:r w:rsidR="00B271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</w:p>
          <w:p w14:paraId="6C49AD87" w14:textId="77777777" w:rsidR="00B27175" w:rsidRDefault="002D34B3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175">
              <w:rPr>
                <w:sz w:val="20"/>
                <w:szCs w:val="20"/>
              </w:rPr>
              <w:t xml:space="preserve"> </w:t>
            </w:r>
            <w:r w:rsidR="00B27175" w:rsidRPr="00B27175">
              <w:rPr>
                <w:rFonts w:ascii="Times New Roman" w:eastAsia="Times New Roman" w:hAnsi="Times New Roman" w:cs="Times New Roman"/>
                <w:sz w:val="20"/>
                <w:szCs w:val="20"/>
              </w:rPr>
              <w:t>Yapısal ve kurumsal değişim teorileri; yeni kurumsal ekonomi, esnek üretim ve uzmanlaşma</w:t>
            </w:r>
            <w:r w:rsidR="00B271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  <w:r w:rsidRPr="00C44F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19310B9" w14:textId="77777777" w:rsidR="002D34B3" w:rsidRPr="00355187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r w:rsidR="00B27175">
              <w:rPr>
                <w:sz w:val="20"/>
                <w:szCs w:val="20"/>
              </w:rPr>
              <w:t xml:space="preserve"> </w:t>
            </w:r>
            <w:r w:rsidR="00B27175" w:rsidRPr="00B27175">
              <w:rPr>
                <w:rFonts w:ascii="Times New Roman" w:eastAsia="Times New Roman" w:hAnsi="Times New Roman" w:cs="Times New Roman"/>
                <w:sz w:val="20"/>
                <w:szCs w:val="20"/>
              </w:rPr>
              <w:t>Neo-klasik model; içsel büyüme modeli</w:t>
            </w:r>
            <w:r w:rsidR="00B27175" w:rsidRPr="00B271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271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Uzaktan Eğitim)</w:t>
            </w:r>
          </w:p>
          <w:p w14:paraId="61F56CA3" w14:textId="77777777" w:rsidR="002D34B3" w:rsidRPr="00355187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6FD">
              <w:rPr>
                <w:sz w:val="20"/>
                <w:szCs w:val="20"/>
              </w:rPr>
              <w:t xml:space="preserve"> </w:t>
            </w:r>
            <w:r w:rsidR="006056FD" w:rsidRPr="006056FD">
              <w:rPr>
                <w:rFonts w:ascii="Times New Roman" w:eastAsia="Times New Roman" w:hAnsi="Times New Roman" w:cs="Times New Roman"/>
                <w:sz w:val="20"/>
                <w:szCs w:val="20"/>
              </w:rPr>
              <w:t>Bölgesel ekonomik politikalar; bölgesel politikaların amaç ve araçları</w:t>
            </w:r>
            <w:r w:rsidR="006056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</w:p>
          <w:p w14:paraId="1F55847B" w14:textId="77777777" w:rsidR="002D34B3" w:rsidRPr="00355187" w:rsidRDefault="002D34B3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6FD">
              <w:rPr>
                <w:sz w:val="20"/>
                <w:szCs w:val="20"/>
              </w:rPr>
              <w:t xml:space="preserve"> </w:t>
            </w:r>
            <w:r w:rsidR="006056FD" w:rsidRPr="006056FD">
              <w:rPr>
                <w:rFonts w:ascii="Times New Roman" w:eastAsia="Times New Roman" w:hAnsi="Times New Roman" w:cs="Times New Roman"/>
                <w:sz w:val="20"/>
                <w:szCs w:val="20"/>
              </w:rPr>
              <w:t>Avrupa Birliği bölgesel ekonomi politikaları</w:t>
            </w:r>
            <w:r w:rsidR="006056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</w:p>
          <w:p w14:paraId="2EC81F4D" w14:textId="77777777" w:rsidR="006056FD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056FD">
              <w:rPr>
                <w:sz w:val="20"/>
                <w:szCs w:val="20"/>
              </w:rPr>
              <w:t xml:space="preserve"> </w:t>
            </w:r>
            <w:r w:rsidR="006056FD" w:rsidRPr="006056FD">
              <w:rPr>
                <w:rFonts w:ascii="Times New Roman" w:eastAsia="Times New Roman" w:hAnsi="Times New Roman" w:cs="Times New Roman"/>
                <w:sz w:val="20"/>
                <w:szCs w:val="20"/>
              </w:rPr>
              <w:t>Türkiye’de bölgesel ekonomi politikaları: Planlı dönem bölgesel politikalar</w:t>
            </w:r>
            <w:r w:rsidR="006056FD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="006056FD" w:rsidRPr="006056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56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</w:p>
          <w:p w14:paraId="4E65A4CA" w14:textId="77777777" w:rsidR="006056FD" w:rsidRPr="00355187" w:rsidRDefault="002D34B3" w:rsidP="006056FD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6FD" w:rsidRPr="006056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6FD" w:rsidRPr="006056FD">
              <w:rPr>
                <w:rFonts w:ascii="Times New Roman" w:eastAsia="Times New Roman" w:hAnsi="Times New Roman" w:cs="Times New Roman"/>
                <w:sz w:val="20"/>
                <w:szCs w:val="20"/>
              </w:rPr>
              <w:t>Bölgesel kalkınma projeleri; GAP, DAP, DOKAP</w:t>
            </w:r>
            <w:r w:rsidR="006056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(Uzaktan Eğitim)</w:t>
            </w:r>
          </w:p>
          <w:p w14:paraId="2C6FAEBA" w14:textId="77777777" w:rsidR="002D34B3" w:rsidRDefault="002D34B3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355187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6FD">
              <w:rPr>
                <w:sz w:val="20"/>
                <w:szCs w:val="20"/>
              </w:rPr>
              <w:t xml:space="preserve"> </w:t>
            </w:r>
            <w:r w:rsidR="006056FD" w:rsidRPr="006056FD">
              <w:rPr>
                <w:rFonts w:ascii="Times New Roman" w:eastAsia="Times New Roman" w:hAnsi="Times New Roman" w:cs="Times New Roman"/>
                <w:sz w:val="20"/>
                <w:szCs w:val="20"/>
              </w:rPr>
              <w:t>Bölge Kalkınma Ajanslarının etkinliği ve bölgesel kalkınma</w:t>
            </w:r>
            <w:r w:rsidR="006056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</w:p>
          <w:p w14:paraId="538EEB23" w14:textId="77777777" w:rsidR="002D34B3" w:rsidRPr="00556DF5" w:rsidRDefault="002D34B3" w:rsidP="00556DF5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DF5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3551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6FD">
              <w:rPr>
                <w:sz w:val="20"/>
                <w:szCs w:val="20"/>
              </w:rPr>
              <w:t xml:space="preserve"> </w:t>
            </w:r>
            <w:r w:rsidR="006056FD" w:rsidRPr="006056FD">
              <w:rPr>
                <w:rFonts w:ascii="Times New Roman" w:eastAsia="Times New Roman" w:hAnsi="Times New Roman" w:cs="Times New Roman"/>
                <w:sz w:val="20"/>
                <w:szCs w:val="20"/>
              </w:rPr>
              <w:t>Türkiye’de içsel bölgesel politikaların uygulaması: Tekno-kentler ve AR-GE faaliyetlerinin bölgesel kalkınmaya etkileri</w:t>
            </w:r>
            <w:r w:rsidR="006056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6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(Uzaktan Eğitim)</w:t>
            </w:r>
          </w:p>
        </w:tc>
      </w:tr>
      <w:tr w:rsidR="002D34B3" w:rsidRPr="00B94CBF" w14:paraId="1D3BF0B3" w14:textId="77777777" w:rsidTr="003E0EE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678778D" w14:textId="77777777" w:rsidR="002D34B3" w:rsidRPr="00C625D9" w:rsidRDefault="002D34B3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8F1518" w14:textId="77777777" w:rsidR="002D34B3" w:rsidRPr="00C625D9" w:rsidRDefault="002D34B3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9CF8B" w14:textId="22DA6CC9" w:rsidR="006056FD" w:rsidRPr="00653578" w:rsidRDefault="00653578" w:rsidP="00464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3578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6056FD" w:rsidRPr="00B94CBF" w14:paraId="5F9E4D71" w14:textId="77777777" w:rsidTr="003E0EE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F8DB768" w14:textId="77777777" w:rsidR="006056FD" w:rsidRDefault="006056FD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C1C2FC" w14:textId="77777777" w:rsidR="006056FD" w:rsidRPr="007F48D7" w:rsidRDefault="006056FD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20BDA" w14:textId="77777777" w:rsidR="006056FD" w:rsidRPr="004F6AA5" w:rsidRDefault="006056FD" w:rsidP="004F6A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6A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Dinler, Z. (2005). </w:t>
            </w:r>
            <w:r w:rsidRPr="004F6AA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Bölgesel İktisat,</w:t>
            </w:r>
            <w:r w:rsidRPr="004F6A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Bursa: Ekin Kitabevi</w:t>
            </w:r>
          </w:p>
          <w:p w14:paraId="4A6D568D" w14:textId="77777777" w:rsidR="006056FD" w:rsidRPr="00E25DB7" w:rsidRDefault="006056FD" w:rsidP="004F6AA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4F6A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Kara, M. A. (2013). </w:t>
            </w:r>
            <w:r w:rsidRPr="004F6AA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Bölgesel Ekonomi Teori ve Politikalar,</w:t>
            </w:r>
            <w:r w:rsidRPr="004F6A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Ankara: Orion Kitabevi</w:t>
            </w:r>
          </w:p>
        </w:tc>
      </w:tr>
    </w:tbl>
    <w:p w14:paraId="570DC94E" w14:textId="77777777" w:rsidR="00F44CA8" w:rsidRDefault="006056FD" w:rsidP="006056FD">
      <w:pPr>
        <w:tabs>
          <w:tab w:val="left" w:pos="399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46F0ACB2" w14:textId="77777777" w:rsidR="006056FD" w:rsidRDefault="006056FD" w:rsidP="006056FD">
      <w:pPr>
        <w:tabs>
          <w:tab w:val="left" w:pos="399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106"/>
        <w:tblW w:w="1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65"/>
        <w:gridCol w:w="562"/>
        <w:gridCol w:w="13"/>
        <w:gridCol w:w="553"/>
        <w:gridCol w:w="572"/>
        <w:gridCol w:w="572"/>
        <w:gridCol w:w="567"/>
        <w:gridCol w:w="567"/>
        <w:gridCol w:w="572"/>
        <w:gridCol w:w="567"/>
        <w:gridCol w:w="709"/>
        <w:gridCol w:w="709"/>
        <w:gridCol w:w="708"/>
        <w:gridCol w:w="709"/>
        <w:gridCol w:w="567"/>
        <w:gridCol w:w="567"/>
        <w:gridCol w:w="567"/>
        <w:gridCol w:w="567"/>
        <w:gridCol w:w="567"/>
      </w:tblGrid>
      <w:tr w:rsidR="005C6665" w14:paraId="3BFFC4D2" w14:textId="77777777" w:rsidTr="005C6665">
        <w:trPr>
          <w:trHeight w:val="52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011" w14:textId="77777777" w:rsidR="005C6665" w:rsidRDefault="005C6665" w:rsidP="005C666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07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292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PROGRAM ÇIKTILARI İLE </w:t>
            </w:r>
          </w:p>
          <w:p w14:paraId="5A459F5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DERS ÖĞRENİM KAZANIMLARI İLİŞKİSİ TABLOSU</w:t>
            </w:r>
          </w:p>
        </w:tc>
      </w:tr>
      <w:tr w:rsidR="005C6665" w14:paraId="082CE759" w14:textId="77777777" w:rsidTr="005C6665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6CD" w14:textId="77777777" w:rsidR="005C6665" w:rsidRDefault="005C6665" w:rsidP="005C6665">
            <w:pPr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507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97AF2C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741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48EA8F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B7B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A38B2D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16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6360B6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7B0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0B90C3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F1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F52D30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133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7CD4D1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AF0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9D1E40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DE3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56ECF3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FB0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17BFBC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34B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42F5E5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69F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D44858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E48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7C70010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55F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CA154C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156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3254E4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2B2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139287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5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C53DA9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E2F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5F101CC7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</w:p>
        </w:tc>
      </w:tr>
      <w:tr w:rsidR="005C6665" w14:paraId="4E4EDCB5" w14:textId="77777777" w:rsidTr="005C6665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E7C5" w14:textId="77777777" w:rsidR="005C6665" w:rsidRPr="005C6665" w:rsidRDefault="005C6665" w:rsidP="005C6665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ÖK1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5160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9D6D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385C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127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22E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859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9AC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31C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CB1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918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46F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F4B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679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453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AA7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B24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1A7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8060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5C6665" w14:paraId="5ED1041D" w14:textId="77777777" w:rsidTr="005C6665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F315" w14:textId="77777777" w:rsidR="005C6665" w:rsidRPr="005C6665" w:rsidRDefault="005C6665" w:rsidP="005C6665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329D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7D89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DC11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563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2DF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EFC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AE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4CD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4CD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963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B79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AA8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610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FF60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C9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1DC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4FD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A31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5C6665" w14:paraId="5B18DB5E" w14:textId="77777777" w:rsidTr="005C6665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C240" w14:textId="77777777" w:rsidR="005C6665" w:rsidRPr="005C6665" w:rsidRDefault="005C6665" w:rsidP="005C6665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D270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D93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06E8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B857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B51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811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BAA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539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B26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FE7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293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14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8A6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86C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3EF7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511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A9A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598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5C6665" w14:paraId="16C48156" w14:textId="77777777" w:rsidTr="005C6665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8AC0" w14:textId="77777777" w:rsidR="005C6665" w:rsidRPr="005C6665" w:rsidRDefault="005C6665" w:rsidP="005C6665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CD47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FB5A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8E60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DB2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598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D73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B81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07C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F4D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1D92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43B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20A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21C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B697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91A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827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F8E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D40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5C6665" w14:paraId="4B324FEA" w14:textId="77777777" w:rsidTr="005C6665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7897" w14:textId="77777777" w:rsidR="005C6665" w:rsidRPr="005C6665" w:rsidRDefault="005C6665" w:rsidP="005C6665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031B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33C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9B86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3EA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70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3FA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0A3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A9D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80B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5C8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662A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240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1C0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FC7B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CA5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FBF1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6F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76A4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5C6665" w14:paraId="2110A9E9" w14:textId="77777777" w:rsidTr="005C6665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91C8" w14:textId="77777777" w:rsidR="005C6665" w:rsidRPr="005C6665" w:rsidRDefault="005C6665" w:rsidP="005C6665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9454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18DC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6831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097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5F1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A94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2A5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3CE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35B3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F98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B3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9CFF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9A7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60B5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04E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FDED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52C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6280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5C6665" w14:paraId="676F0523" w14:textId="77777777" w:rsidTr="005C6665">
        <w:trPr>
          <w:trHeight w:val="262"/>
        </w:trPr>
        <w:tc>
          <w:tcPr>
            <w:tcW w:w="115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838" w14:textId="77777777" w:rsidR="005C6665" w:rsidRP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ÖK: Öğrenme Kazanımları    PÇ: Program Çıktıları</w:t>
            </w:r>
          </w:p>
        </w:tc>
      </w:tr>
      <w:tr w:rsidR="005C6665" w14:paraId="42789324" w14:textId="77777777" w:rsidTr="005C6665">
        <w:trPr>
          <w:trHeight w:val="397"/>
        </w:trPr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03C8" w14:textId="77777777" w:rsidR="005C6665" w:rsidRPr="005C6665" w:rsidRDefault="005C6665" w:rsidP="005C66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Katkı </w:t>
            </w:r>
          </w:p>
          <w:p w14:paraId="0C0ED0FF" w14:textId="77777777" w:rsidR="005C6665" w:rsidRPr="005C6665" w:rsidRDefault="005C6665" w:rsidP="005C66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Düzeyi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8919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 Çok Düşük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625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Düşük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90C6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 Orta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EEB8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ED2C" w14:textId="77777777" w:rsidR="005C6665" w:rsidRDefault="005C6665" w:rsidP="005C66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 Çok Yüksek</w:t>
            </w:r>
          </w:p>
        </w:tc>
      </w:tr>
    </w:tbl>
    <w:p w14:paraId="26B1A41F" w14:textId="77777777" w:rsidR="006056FD" w:rsidRDefault="006056FD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7F1FD27" w14:textId="77777777" w:rsidR="006056FD" w:rsidRDefault="006056FD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896402" w14:textId="77777777" w:rsidR="006056FD" w:rsidRDefault="006056FD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6CE8C53" w14:textId="77777777" w:rsidR="006056FD" w:rsidRDefault="006056FD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EA1FB2" w14:textId="77777777" w:rsidR="006056FD" w:rsidRDefault="006056FD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CEDDCF" w14:textId="77777777" w:rsidR="00301DFE" w:rsidRPr="00301DFE" w:rsidRDefault="00301DFE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1DFE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774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01DFE" w:rsidRPr="00301DFE" w14:paraId="42E18340" w14:textId="77777777" w:rsidTr="00301DFE">
        <w:trPr>
          <w:trHeight w:val="200"/>
        </w:trPr>
        <w:tc>
          <w:tcPr>
            <w:tcW w:w="925" w:type="dxa"/>
            <w:vAlign w:val="center"/>
          </w:tcPr>
          <w:p w14:paraId="3720287D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Ders Adı</w:t>
            </w:r>
          </w:p>
        </w:tc>
        <w:tc>
          <w:tcPr>
            <w:tcW w:w="493" w:type="dxa"/>
            <w:vAlign w:val="center"/>
          </w:tcPr>
          <w:p w14:paraId="67BE1887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</w:t>
            </w:r>
          </w:p>
        </w:tc>
        <w:tc>
          <w:tcPr>
            <w:tcW w:w="567" w:type="dxa"/>
            <w:vAlign w:val="center"/>
          </w:tcPr>
          <w:p w14:paraId="02BFDA13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PÇ2</w:t>
            </w:r>
          </w:p>
        </w:tc>
        <w:tc>
          <w:tcPr>
            <w:tcW w:w="567" w:type="dxa"/>
            <w:vAlign w:val="center"/>
          </w:tcPr>
          <w:p w14:paraId="151DB504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PÇ3</w:t>
            </w:r>
          </w:p>
        </w:tc>
        <w:tc>
          <w:tcPr>
            <w:tcW w:w="538" w:type="dxa"/>
            <w:vAlign w:val="center"/>
          </w:tcPr>
          <w:p w14:paraId="2FB61114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PÇ4</w:t>
            </w:r>
          </w:p>
        </w:tc>
        <w:tc>
          <w:tcPr>
            <w:tcW w:w="507" w:type="dxa"/>
            <w:vAlign w:val="center"/>
          </w:tcPr>
          <w:p w14:paraId="76BA06B3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PÇ5</w:t>
            </w:r>
          </w:p>
        </w:tc>
        <w:tc>
          <w:tcPr>
            <w:tcW w:w="507" w:type="dxa"/>
            <w:vAlign w:val="center"/>
          </w:tcPr>
          <w:p w14:paraId="59A00A72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PÇ6</w:t>
            </w:r>
          </w:p>
        </w:tc>
        <w:tc>
          <w:tcPr>
            <w:tcW w:w="507" w:type="dxa"/>
            <w:vAlign w:val="center"/>
          </w:tcPr>
          <w:p w14:paraId="6BBD9659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PÇ7</w:t>
            </w:r>
          </w:p>
        </w:tc>
        <w:tc>
          <w:tcPr>
            <w:tcW w:w="507" w:type="dxa"/>
            <w:vAlign w:val="center"/>
          </w:tcPr>
          <w:p w14:paraId="633DB37D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PÇ8</w:t>
            </w:r>
          </w:p>
        </w:tc>
        <w:tc>
          <w:tcPr>
            <w:tcW w:w="553" w:type="dxa"/>
            <w:vAlign w:val="center"/>
          </w:tcPr>
          <w:p w14:paraId="511BB6A0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PÇ9</w:t>
            </w:r>
          </w:p>
        </w:tc>
        <w:tc>
          <w:tcPr>
            <w:tcW w:w="567" w:type="dxa"/>
            <w:vAlign w:val="center"/>
          </w:tcPr>
          <w:p w14:paraId="2F39E767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PÇ10</w:t>
            </w:r>
          </w:p>
        </w:tc>
        <w:tc>
          <w:tcPr>
            <w:tcW w:w="567" w:type="dxa"/>
            <w:vAlign w:val="center"/>
          </w:tcPr>
          <w:p w14:paraId="5B6F14A3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PÇ11</w:t>
            </w:r>
          </w:p>
        </w:tc>
        <w:tc>
          <w:tcPr>
            <w:tcW w:w="567" w:type="dxa"/>
            <w:vAlign w:val="center"/>
          </w:tcPr>
          <w:p w14:paraId="4F779039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4C0D6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AC69B53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04180DD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F98397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3A0182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258C746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PÇ18</w:t>
            </w:r>
          </w:p>
        </w:tc>
      </w:tr>
      <w:tr w:rsidR="00301DFE" w:rsidRPr="00301DFE" w14:paraId="291EE913" w14:textId="77777777" w:rsidTr="00301DFE">
        <w:trPr>
          <w:trHeight w:val="286"/>
        </w:trPr>
        <w:tc>
          <w:tcPr>
            <w:tcW w:w="925" w:type="dxa"/>
          </w:tcPr>
          <w:p w14:paraId="6074F847" w14:textId="77777777" w:rsidR="00301DFE" w:rsidRPr="00301DFE" w:rsidRDefault="006056FD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Bölgesel İktisat</w:t>
            </w:r>
          </w:p>
        </w:tc>
        <w:tc>
          <w:tcPr>
            <w:tcW w:w="493" w:type="dxa"/>
          </w:tcPr>
          <w:p w14:paraId="0265A752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10D09B01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2DD74145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</w:tcPr>
          <w:p w14:paraId="35EFBE9F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4970A956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7" w:type="dxa"/>
          </w:tcPr>
          <w:p w14:paraId="021D1E57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07" w:type="dxa"/>
          </w:tcPr>
          <w:p w14:paraId="322197C5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4DC821D5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53" w:type="dxa"/>
          </w:tcPr>
          <w:p w14:paraId="11C6BAE1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0FFBFCB1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119D98F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67BC12D2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52AF442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BE94604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2FF094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2D3188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D23175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FC02382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</w:tbl>
    <w:p w14:paraId="21E0563F" w14:textId="77777777" w:rsidR="00301DFE" w:rsidRPr="00E25DB7" w:rsidRDefault="00301DFE" w:rsidP="00301DFE">
      <w:pPr>
        <w:spacing w:after="0" w:line="240" w:lineRule="auto"/>
        <w:jc w:val="both"/>
        <w:rPr>
          <w:sz w:val="20"/>
          <w:szCs w:val="20"/>
        </w:rPr>
      </w:pPr>
    </w:p>
    <w:p w14:paraId="36596848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1F02713E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BBF1E42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2DF88F70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33A37DC6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221CF6B7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4C317F87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1F64EF6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014002F2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0FBDADA6" w14:textId="77777777" w:rsidR="00BA1B78" w:rsidRPr="00E479A3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BB6177" w14:textId="77777777" w:rsidR="00BA1B78" w:rsidRPr="00E479A3" w:rsidRDefault="00BA1B78" w:rsidP="00BA1B78">
      <w:pPr>
        <w:pStyle w:val="ListeParagraf"/>
        <w:rPr>
          <w:sz w:val="20"/>
          <w:szCs w:val="20"/>
        </w:rPr>
      </w:pPr>
    </w:p>
    <w:p w14:paraId="0197055D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F534D" w14:textId="77777777" w:rsidR="00C56DB5" w:rsidRDefault="00C56DB5" w:rsidP="00E7307F">
      <w:pPr>
        <w:spacing w:after="0" w:line="240" w:lineRule="auto"/>
      </w:pPr>
      <w:r>
        <w:separator/>
      </w:r>
    </w:p>
  </w:endnote>
  <w:endnote w:type="continuationSeparator" w:id="0">
    <w:p w14:paraId="5EDC9AC4" w14:textId="77777777" w:rsidR="00C56DB5" w:rsidRDefault="00C56DB5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28B1C" w14:textId="77777777" w:rsidR="00C56DB5" w:rsidRDefault="00C56DB5" w:rsidP="00E7307F">
      <w:pPr>
        <w:spacing w:after="0" w:line="240" w:lineRule="auto"/>
      </w:pPr>
      <w:r>
        <w:separator/>
      </w:r>
    </w:p>
  </w:footnote>
  <w:footnote w:type="continuationSeparator" w:id="0">
    <w:p w14:paraId="4107CAE5" w14:textId="77777777" w:rsidR="00C56DB5" w:rsidRDefault="00C56DB5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E95"/>
    <w:rsid w:val="0001682C"/>
    <w:rsid w:val="000212F9"/>
    <w:rsid w:val="000A24B0"/>
    <w:rsid w:val="000B149F"/>
    <w:rsid w:val="000B2531"/>
    <w:rsid w:val="000D1C7A"/>
    <w:rsid w:val="000E3E01"/>
    <w:rsid w:val="000E3E94"/>
    <w:rsid w:val="00162F7C"/>
    <w:rsid w:val="001710BE"/>
    <w:rsid w:val="001A4B5B"/>
    <w:rsid w:val="001F2E95"/>
    <w:rsid w:val="0022334C"/>
    <w:rsid w:val="0023259C"/>
    <w:rsid w:val="0024202C"/>
    <w:rsid w:val="002A26C4"/>
    <w:rsid w:val="002D34B3"/>
    <w:rsid w:val="002E0452"/>
    <w:rsid w:val="002E12A8"/>
    <w:rsid w:val="002E1905"/>
    <w:rsid w:val="002F32CC"/>
    <w:rsid w:val="00301DFE"/>
    <w:rsid w:val="00355187"/>
    <w:rsid w:val="003836B1"/>
    <w:rsid w:val="003A7F7C"/>
    <w:rsid w:val="003B7E08"/>
    <w:rsid w:val="003D4A6C"/>
    <w:rsid w:val="003E0EEF"/>
    <w:rsid w:val="003E24D0"/>
    <w:rsid w:val="00416992"/>
    <w:rsid w:val="00417D7D"/>
    <w:rsid w:val="004260D2"/>
    <w:rsid w:val="00464849"/>
    <w:rsid w:val="00490E89"/>
    <w:rsid w:val="004C7023"/>
    <w:rsid w:val="004E3A00"/>
    <w:rsid w:val="004F6AA5"/>
    <w:rsid w:val="005055D1"/>
    <w:rsid w:val="00516276"/>
    <w:rsid w:val="00523806"/>
    <w:rsid w:val="00556DF5"/>
    <w:rsid w:val="0056677F"/>
    <w:rsid w:val="00570C33"/>
    <w:rsid w:val="00581277"/>
    <w:rsid w:val="005A2DDB"/>
    <w:rsid w:val="005B5FC3"/>
    <w:rsid w:val="005C4D97"/>
    <w:rsid w:val="005C6665"/>
    <w:rsid w:val="00604BEB"/>
    <w:rsid w:val="006056FD"/>
    <w:rsid w:val="006151CF"/>
    <w:rsid w:val="00653578"/>
    <w:rsid w:val="006924AF"/>
    <w:rsid w:val="006B4C67"/>
    <w:rsid w:val="006E4DD1"/>
    <w:rsid w:val="006F4838"/>
    <w:rsid w:val="006F7A7F"/>
    <w:rsid w:val="00735019"/>
    <w:rsid w:val="00735AAC"/>
    <w:rsid w:val="0076010B"/>
    <w:rsid w:val="00771788"/>
    <w:rsid w:val="00793D4F"/>
    <w:rsid w:val="007A49B7"/>
    <w:rsid w:val="007C019E"/>
    <w:rsid w:val="007D2A19"/>
    <w:rsid w:val="007E2250"/>
    <w:rsid w:val="007F48D7"/>
    <w:rsid w:val="008758C0"/>
    <w:rsid w:val="008A7EA3"/>
    <w:rsid w:val="008D7E29"/>
    <w:rsid w:val="009004AD"/>
    <w:rsid w:val="00906376"/>
    <w:rsid w:val="009345F6"/>
    <w:rsid w:val="00951036"/>
    <w:rsid w:val="009D1882"/>
    <w:rsid w:val="009D1B83"/>
    <w:rsid w:val="00A032E5"/>
    <w:rsid w:val="00A470B9"/>
    <w:rsid w:val="00A743AB"/>
    <w:rsid w:val="00AD632A"/>
    <w:rsid w:val="00AD73F5"/>
    <w:rsid w:val="00AD7662"/>
    <w:rsid w:val="00B20D6D"/>
    <w:rsid w:val="00B242EF"/>
    <w:rsid w:val="00B27175"/>
    <w:rsid w:val="00B320F0"/>
    <w:rsid w:val="00B6649A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44F68"/>
    <w:rsid w:val="00C56DB5"/>
    <w:rsid w:val="00C625D9"/>
    <w:rsid w:val="00C71002"/>
    <w:rsid w:val="00C7521E"/>
    <w:rsid w:val="00CB1106"/>
    <w:rsid w:val="00CB1A03"/>
    <w:rsid w:val="00CB4C20"/>
    <w:rsid w:val="00CF5E95"/>
    <w:rsid w:val="00D05460"/>
    <w:rsid w:val="00D10081"/>
    <w:rsid w:val="00D475D8"/>
    <w:rsid w:val="00D635BD"/>
    <w:rsid w:val="00D755D0"/>
    <w:rsid w:val="00D96724"/>
    <w:rsid w:val="00DB23B6"/>
    <w:rsid w:val="00DC35A8"/>
    <w:rsid w:val="00E02BB6"/>
    <w:rsid w:val="00E40A3E"/>
    <w:rsid w:val="00E7307F"/>
    <w:rsid w:val="00E8071D"/>
    <w:rsid w:val="00E92407"/>
    <w:rsid w:val="00EA5DD4"/>
    <w:rsid w:val="00EE317F"/>
    <w:rsid w:val="00EF47A6"/>
    <w:rsid w:val="00F021C4"/>
    <w:rsid w:val="00F44CA8"/>
    <w:rsid w:val="00F50DA6"/>
    <w:rsid w:val="00F57F5D"/>
    <w:rsid w:val="00F74C28"/>
    <w:rsid w:val="00F8515E"/>
    <w:rsid w:val="00FA4BFF"/>
    <w:rsid w:val="00FB085A"/>
    <w:rsid w:val="00FC3534"/>
    <w:rsid w:val="00FD4535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E278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lin_do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AE1D2-FBBD-4425-AC8E-54C55F0F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SAMSUNG</cp:lastModifiedBy>
  <cp:revision>31</cp:revision>
  <cp:lastPrinted>2018-05-10T09:08:00Z</cp:lastPrinted>
  <dcterms:created xsi:type="dcterms:W3CDTF">2019-09-26T14:40:00Z</dcterms:created>
  <dcterms:modified xsi:type="dcterms:W3CDTF">2021-09-15T12:09:00Z</dcterms:modified>
</cp:coreProperties>
</file>